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A8" w:rsidRPr="005F4D59" w:rsidRDefault="003D2CA8" w:rsidP="003D2CA8">
      <w:pPr>
        <w:spacing w:line="240" w:lineRule="auto"/>
        <w:ind w:left="108" w:right="108"/>
        <w:rPr>
          <w:b/>
          <w:sz w:val="32"/>
          <w:u w:val="single"/>
        </w:rPr>
      </w:pPr>
      <w:r w:rsidRPr="001B7724">
        <w:rPr>
          <w:b/>
          <w:color w:val="00B050"/>
          <w:sz w:val="28"/>
        </w:rPr>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proofErr w:type="gramStart"/>
      <w:r w:rsidRPr="001B7724">
        <w:rPr>
          <w:b/>
          <w:color w:val="C00000"/>
          <w:sz w:val="18"/>
          <w:szCs w:val="48"/>
        </w:rPr>
        <w:t>FOR</w:t>
      </w:r>
      <w:r>
        <w:rPr>
          <w:b/>
          <w:color w:val="C00000"/>
          <w:sz w:val="18"/>
          <w:szCs w:val="48"/>
        </w:rPr>
        <w:t xml:space="preserve">  </w:t>
      </w:r>
      <w:r w:rsidRPr="00A03722">
        <w:rPr>
          <w:b/>
          <w:color w:val="FF0000"/>
          <w:sz w:val="28"/>
          <w:szCs w:val="48"/>
        </w:rPr>
        <w:t>[</w:t>
      </w:r>
      <w:proofErr w:type="gramEnd"/>
      <w:r w:rsidRPr="00A03722">
        <w:rPr>
          <w:b/>
          <w:color w:val="FF0000"/>
          <w:sz w:val="28"/>
          <w:szCs w:val="48"/>
        </w:rPr>
        <w:t>Insert  Your  School/</w:t>
      </w:r>
      <w:r>
        <w:rPr>
          <w:b/>
          <w:color w:val="FF0000"/>
          <w:sz w:val="28"/>
          <w:szCs w:val="48"/>
        </w:rPr>
        <w:t xml:space="preserve"> </w:t>
      </w:r>
      <w:r w:rsidRPr="00A03722">
        <w:rPr>
          <w:b/>
          <w:color w:val="FF0000"/>
          <w:sz w:val="28"/>
          <w:szCs w:val="48"/>
        </w:rPr>
        <w:t>Group/</w:t>
      </w:r>
      <w:r>
        <w:rPr>
          <w:b/>
          <w:color w:val="FF0000"/>
          <w:sz w:val="28"/>
          <w:szCs w:val="48"/>
        </w:rPr>
        <w:t xml:space="preserve"> </w:t>
      </w:r>
      <w:r w:rsidRPr="00A03722">
        <w:rPr>
          <w:b/>
          <w:color w:val="FF0000"/>
          <w:sz w:val="28"/>
          <w:szCs w:val="48"/>
        </w:rPr>
        <w:t>Organization Name</w:t>
      </w:r>
      <w:r>
        <w:rPr>
          <w:b/>
          <w:color w:val="FF0000"/>
          <w:sz w:val="28"/>
          <w:szCs w:val="48"/>
        </w:rPr>
        <w:t xml:space="preserve"> or </w:t>
      </w:r>
      <w:r w:rsidRPr="00A03722">
        <w:rPr>
          <w:b/>
          <w:color w:val="FF0000"/>
          <w:sz w:val="28"/>
          <w:szCs w:val="48"/>
        </w:rPr>
        <w:t>Logo]</w:t>
      </w:r>
    </w:p>
    <w:p w:rsidR="003D2CA8" w:rsidRPr="005F4D59" w:rsidRDefault="003D2CA8" w:rsidP="003D2CA8"/>
    <w:p w:rsidR="003D2CA8" w:rsidRPr="005F4D59" w:rsidRDefault="003D2CA8" w:rsidP="003D2CA8">
      <w:pPr>
        <w:rPr>
          <w:b/>
          <w:sz w:val="40"/>
          <w:u w:val="single"/>
        </w:rPr>
      </w:pPr>
      <w:r w:rsidRPr="005F4D59">
        <w:rPr>
          <w:b/>
          <w:sz w:val="40"/>
          <w:u w:val="single"/>
        </w:rPr>
        <w:t xml:space="preserve">Olymp-i-a Challenge Achievement Awards  </w:t>
      </w:r>
    </w:p>
    <w:p w:rsidR="003D2CA8" w:rsidRPr="005F4D59" w:rsidRDefault="003D2CA8" w:rsidP="003D2CA8">
      <w:pPr>
        <w:rPr>
          <w:sz w:val="28"/>
          <w:szCs w:val="28"/>
        </w:rPr>
      </w:pPr>
      <w:r w:rsidRPr="005F4D59">
        <w:rPr>
          <w:sz w:val="28"/>
          <w:szCs w:val="28"/>
        </w:rPr>
        <w:t xml:space="preserve">Achievement awards may be used to recognize children and youth participation in the Challenge.  Group leaders/teachers may decide to give special awards to some children and youth who show the most leadership and enthusiasm.  Awards may be given for those who do the Challenge for the </w:t>
      </w:r>
      <w:r w:rsidRPr="005F4D59">
        <w:rPr>
          <w:sz w:val="28"/>
          <w:szCs w:val="28"/>
          <w:u w:val="single"/>
        </w:rPr>
        <w:t>most days</w:t>
      </w:r>
      <w:r w:rsidRPr="005F4D59">
        <w:rPr>
          <w:sz w:val="28"/>
          <w:szCs w:val="28"/>
        </w:rPr>
        <w:t xml:space="preserve">.  It is best to recognize the most </w:t>
      </w:r>
      <w:r w:rsidRPr="005F4D59">
        <w:rPr>
          <w:sz w:val="28"/>
          <w:szCs w:val="28"/>
          <w:u w:val="single"/>
        </w:rPr>
        <w:t>days</w:t>
      </w:r>
      <w:r w:rsidRPr="005F4D59">
        <w:rPr>
          <w:sz w:val="28"/>
          <w:szCs w:val="28"/>
        </w:rPr>
        <w:t xml:space="preserve"> instead of the most ideas and actions because it is important to encourage youth to do the Challenge daily and sustain their practice to help establish positive habits and lasting life skills.  Children and youth may want to vote to decide who receives an award.  </w:t>
      </w:r>
    </w:p>
    <w:p w:rsidR="003D2CA8" w:rsidRPr="005F4D59" w:rsidRDefault="003D2CA8" w:rsidP="003D2CA8">
      <w:pPr>
        <w:rPr>
          <w:sz w:val="28"/>
          <w:szCs w:val="28"/>
        </w:rPr>
      </w:pPr>
      <w:r w:rsidRPr="005F4D59">
        <w:rPr>
          <w:sz w:val="28"/>
          <w:szCs w:val="28"/>
        </w:rPr>
        <w:t xml:space="preserve">Be creative!  There are many different ways to honor participation in the Challenge.  </w:t>
      </w:r>
    </w:p>
    <w:p w:rsidR="003D2CA8" w:rsidRPr="005F4D59" w:rsidRDefault="003D2CA8" w:rsidP="003D2CA8">
      <w:pPr>
        <w:rPr>
          <w:b/>
          <w:sz w:val="28"/>
          <w:szCs w:val="28"/>
        </w:rPr>
      </w:pPr>
      <w:r w:rsidRPr="005F4D59">
        <w:rPr>
          <w:b/>
          <w:sz w:val="28"/>
          <w:szCs w:val="28"/>
        </w:rPr>
        <w:t xml:space="preserve">**Some </w:t>
      </w:r>
      <w:r>
        <w:rPr>
          <w:b/>
          <w:sz w:val="28"/>
          <w:szCs w:val="28"/>
        </w:rPr>
        <w:t xml:space="preserve">sample, </w:t>
      </w:r>
      <w:r w:rsidRPr="005F4D59">
        <w:rPr>
          <w:b/>
          <w:sz w:val="28"/>
          <w:szCs w:val="28"/>
        </w:rPr>
        <w:t xml:space="preserve">blank Olymp-i-a Challenge Achievement Certificates are </w:t>
      </w:r>
      <w:r>
        <w:rPr>
          <w:b/>
          <w:sz w:val="28"/>
          <w:szCs w:val="28"/>
        </w:rPr>
        <w:t>included</w:t>
      </w:r>
      <w:r w:rsidRPr="005F4D59">
        <w:rPr>
          <w:b/>
          <w:sz w:val="28"/>
          <w:szCs w:val="28"/>
        </w:rPr>
        <w:t xml:space="preserve"> with these instructions.  Write in 1) the name of the child/youth/adult selected for special recognition; 2) the type of award (why the person is receiving the Olymp-i-a Challenge Achievement Certificate); 3) </w:t>
      </w:r>
      <w:r>
        <w:rPr>
          <w:b/>
          <w:sz w:val="28"/>
          <w:szCs w:val="28"/>
        </w:rPr>
        <w:t>your school, group, or</w:t>
      </w:r>
      <w:r w:rsidRPr="005F4D59">
        <w:rPr>
          <w:b/>
          <w:sz w:val="28"/>
          <w:szCs w:val="28"/>
        </w:rPr>
        <w:t xml:space="preserve"> organization; and 4) the date.</w:t>
      </w:r>
    </w:p>
    <w:p w:rsidR="003D2CA8" w:rsidRPr="005F4D59" w:rsidRDefault="003D2CA8" w:rsidP="003D2CA8">
      <w:pPr>
        <w:rPr>
          <w:sz w:val="28"/>
          <w:szCs w:val="28"/>
        </w:rPr>
      </w:pPr>
    </w:p>
    <w:p w:rsidR="00D5373D" w:rsidRDefault="003D2CA8" w:rsidP="00D5373D">
      <w:pPr>
        <w:rPr>
          <w:sz w:val="28"/>
          <w:szCs w:val="28"/>
        </w:rPr>
      </w:pPr>
      <w:r w:rsidRPr="005F4D59">
        <w:rPr>
          <w:b/>
          <w:sz w:val="28"/>
          <w:szCs w:val="28"/>
          <w:u w:val="single"/>
        </w:rPr>
        <w:t>Remember:</w:t>
      </w:r>
      <w:r w:rsidRPr="005F4D59">
        <w:rPr>
          <w:sz w:val="28"/>
          <w:szCs w:val="28"/>
        </w:rPr>
        <w:t xml:space="preserve">  It is important to </w:t>
      </w:r>
      <w:r w:rsidRPr="005F4D59">
        <w:rPr>
          <w:sz w:val="28"/>
          <w:szCs w:val="28"/>
          <w:u w:val="single"/>
        </w:rPr>
        <w:t>encourage</w:t>
      </w:r>
      <w:r w:rsidRPr="005F4D59">
        <w:rPr>
          <w:sz w:val="28"/>
          <w:szCs w:val="28"/>
        </w:rPr>
        <w:t xml:space="preserve">, </w:t>
      </w:r>
      <w:r w:rsidRPr="005F4D59">
        <w:rPr>
          <w:sz w:val="28"/>
          <w:szCs w:val="28"/>
          <w:u w:val="single"/>
        </w:rPr>
        <w:t>support</w:t>
      </w:r>
      <w:r w:rsidRPr="005F4D59">
        <w:rPr>
          <w:sz w:val="28"/>
          <w:szCs w:val="28"/>
        </w:rPr>
        <w:t xml:space="preserve">, and </w:t>
      </w:r>
      <w:r w:rsidRPr="005F4D59">
        <w:rPr>
          <w:sz w:val="28"/>
          <w:szCs w:val="28"/>
          <w:u w:val="single"/>
        </w:rPr>
        <w:t>celebrate</w:t>
      </w:r>
      <w:r w:rsidRPr="005F4D59">
        <w:rPr>
          <w:sz w:val="28"/>
          <w:szCs w:val="28"/>
        </w:rPr>
        <w:t xml:space="preserve"> </w:t>
      </w:r>
      <w:r w:rsidRPr="005F4D59">
        <w:rPr>
          <w:b/>
          <w:sz w:val="28"/>
          <w:szCs w:val="28"/>
        </w:rPr>
        <w:t>ALL</w:t>
      </w:r>
      <w:r w:rsidRPr="005F4D59">
        <w:rPr>
          <w:sz w:val="28"/>
          <w:szCs w:val="28"/>
        </w:rPr>
        <w:t xml:space="preserve"> children and youth who take the Challenge.  Every child and youth can make a difference and each positive idea and action helps make the world a better place.</w:t>
      </w:r>
      <w:r w:rsidR="00D5373D" w:rsidRPr="00D5373D">
        <w:rPr>
          <w:sz w:val="28"/>
          <w:szCs w:val="28"/>
        </w:rPr>
        <w:t xml:space="preserve"> </w:t>
      </w:r>
    </w:p>
    <w:p w:rsidR="00D5373D" w:rsidRDefault="00D5373D" w:rsidP="00D5373D">
      <w:pPr>
        <w:ind w:left="108" w:right="108"/>
        <w:rPr>
          <w:sz w:val="18"/>
        </w:rPr>
      </w:pPr>
    </w:p>
    <w:p w:rsidR="00D5373D" w:rsidRDefault="00D5373D" w:rsidP="00D5373D">
      <w:pPr>
        <w:ind w:left="108" w:right="108"/>
        <w:rPr>
          <w:rFonts w:ascii="Arial" w:eastAsia="Times New Roman" w:hAnsi="Arial" w:cs="Arial"/>
          <w:noProof/>
          <w:sz w:val="20"/>
          <w:szCs w:val="20"/>
        </w:rPr>
      </w:pPr>
    </w:p>
    <w:p w:rsidR="00D5373D" w:rsidRDefault="00D5373D" w:rsidP="00D5373D">
      <w:pPr>
        <w:ind w:left="108" w:right="108"/>
        <w:rPr>
          <w:sz w:val="18"/>
        </w:rPr>
      </w:pPr>
      <w:r w:rsidRPr="001F664A">
        <w:rPr>
          <w:rFonts w:ascii="Arial" w:eastAsia="Times New Roman" w:hAnsi="Arial" w:cs="Arial"/>
          <w:noProof/>
          <w:sz w:val="20"/>
          <w:szCs w:val="20"/>
        </w:rPr>
        <w:lastRenderedPageBreak/>
        <w:drawing>
          <wp:inline distT="0" distB="0" distL="0" distR="0" wp14:anchorId="528BF332" wp14:editId="5DFD975C">
            <wp:extent cx="5943600" cy="4560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r w:rsidRPr="001F664A">
        <w:rPr>
          <w:rFonts w:ascii="Arial" w:eastAsia="Times New Roman" w:hAnsi="Arial" w:cs="Arial"/>
          <w:noProof/>
          <w:sz w:val="20"/>
          <w:szCs w:val="20"/>
        </w:rPr>
        <w:lastRenderedPageBreak/>
        <w:drawing>
          <wp:inline distT="0" distB="0" distL="0" distR="0" wp14:anchorId="64A48839" wp14:editId="170AF0D0">
            <wp:extent cx="5943600" cy="4559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5943600" cy="4559665"/>
                    </a:xfrm>
                    <a:prstGeom prst="rect">
                      <a:avLst/>
                    </a:prstGeom>
                    <a:noFill/>
                    <a:ln w="9525">
                      <a:noFill/>
                      <a:miter lim="800000"/>
                      <a:headEnd/>
                      <a:tailEnd/>
                    </a:ln>
                  </pic:spPr>
                </pic:pic>
              </a:graphicData>
            </a:graphic>
          </wp:inline>
        </w:drawing>
      </w: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r w:rsidRPr="001F664A">
        <w:rPr>
          <w:rFonts w:ascii="Arial" w:eastAsia="Times New Roman" w:hAnsi="Arial" w:cs="Arial"/>
          <w:noProof/>
          <w:sz w:val="20"/>
          <w:szCs w:val="20"/>
        </w:rPr>
        <w:lastRenderedPageBreak/>
        <w:drawing>
          <wp:inline distT="0" distB="0" distL="0" distR="0" wp14:anchorId="19C529F1" wp14:editId="3BE6B5E1">
            <wp:extent cx="5943600" cy="45603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p>
    <w:p w:rsidR="00D5373D" w:rsidRDefault="00D5373D" w:rsidP="00D5373D">
      <w:pPr>
        <w:ind w:left="108" w:right="108"/>
        <w:rPr>
          <w:sz w:val="18"/>
        </w:rPr>
      </w:pPr>
      <w:bookmarkStart w:id="0" w:name="_GoBack"/>
      <w:bookmarkEnd w:id="0"/>
    </w:p>
    <w:sectPr w:rsidR="00D53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A8"/>
    <w:rsid w:val="000D2281"/>
    <w:rsid w:val="003D2CA8"/>
    <w:rsid w:val="00D5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2</cp:revision>
  <dcterms:created xsi:type="dcterms:W3CDTF">2013-07-15T03:15:00Z</dcterms:created>
  <dcterms:modified xsi:type="dcterms:W3CDTF">2013-07-15T03:17:00Z</dcterms:modified>
</cp:coreProperties>
</file>